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ff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ff"/>
          <w:sz w:val="32"/>
          <w:szCs w:val="32"/>
          <w:u w:val="single"/>
          <w:shd w:fill="auto" w:val="clear"/>
          <w:vertAlign w:val="baseline"/>
          <w:rtl w:val="0"/>
        </w:rPr>
        <w:t xml:space="preserve">ANEXO 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PLANO DE PESQUISA PARA AS CATEGORIAS DE I a VIII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(Relatos de experiências científico-pedagógica, verificar o anexo 11)  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Apenas para orientação – Todos os itens que compõem este modelo serão necessários para o preenchimento do formulário de submissão. Mas não é necessário preencher este modelo se o autor julgar mais prático preencher as informações diretamente no site.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0000ff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INSTITUIÇÃO DE ENSINO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Instituição: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Cidade/ Estado/ País: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0C">
            <w:pPr>
              <w:spacing w:line="3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6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41"/>
        <w:gridCol w:w="1204"/>
        <w:gridCol w:w="1434"/>
        <w:gridCol w:w="808"/>
        <w:gridCol w:w="944"/>
        <w:gridCol w:w="1559"/>
        <w:gridCol w:w="1276"/>
        <w:tblGridChange w:id="0">
          <w:tblGrid>
            <w:gridCol w:w="2541"/>
            <w:gridCol w:w="1204"/>
            <w:gridCol w:w="1434"/>
            <w:gridCol w:w="808"/>
            <w:gridCol w:w="944"/>
            <w:gridCol w:w="1559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ALUNOS PESQUISADORES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(nomes completos):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2300dc" w:val="clear"/>
            <w:tcMar>
              <w:left w:w="5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Ano/série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Data de nascimento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CPF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(WhatsApp)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Tamanho da Camiseta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2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720"/>
              </w:tabs>
              <w:spacing w:after="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720"/>
              </w:tabs>
              <w:spacing w:after="0" w:lineRule="auto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2" w:val="single"/>
              <w:right w:color="00000a" w:space="0" w:sz="4" w:val="single"/>
            </w:tcBorders>
            <w:shd w:fill="auto" w:val="clear"/>
            <w:tcMar>
              <w:left w:w="55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6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3096"/>
        <w:gridCol w:w="1038"/>
        <w:gridCol w:w="1038"/>
        <w:gridCol w:w="1346"/>
        <w:gridCol w:w="1689"/>
        <w:gridCol w:w="1559"/>
        <w:tblGridChange w:id="0">
          <w:tblGrid>
            <w:gridCol w:w="3096"/>
            <w:gridCol w:w="1038"/>
            <w:gridCol w:w="1038"/>
            <w:gridCol w:w="1346"/>
            <w:gridCol w:w="1689"/>
            <w:gridCol w:w="155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ORIENTAÇÃO (nomes completos):</w:t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CPF</w:t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Nível acadêmico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Titulação</w:t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(WhatsApp)</w:t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Tamanho da Camiseta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Orientador</w:t>
            </w:r>
            <w:r w:rsidDel="00000000" w:rsidR="00000000" w:rsidRPr="00000000">
              <w:rPr>
                <w:rtl w:val="0"/>
              </w:rPr>
              <w:t xml:space="preserve">:          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Coorientador: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853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4926"/>
        <w:gridCol w:w="4927"/>
        <w:tblGridChange w:id="0">
          <w:tblGrid>
            <w:gridCol w:w="4926"/>
            <w:gridCol w:w="49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0033c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E SUBÁREA DO CONHECIMENTO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Obs: Para sua orientação consulte o anexo 14 disponível no site da FEBIC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Ciências Agrárias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Agronomia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Recursos Florestais e Engenharia Florestal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Engenharia Agrícola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Zootecnia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Medicina Veterinária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Recursos Pesqueiros Marinhos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Ciência e Tecnologia de Alimentos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Ciências Biológicas     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Biologia Geral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Genética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Botânica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Zoologia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Ecologia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Morfologia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Fisiologia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Bioquímica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Biofísica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Farmacologia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Imunologia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Microbiologia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Parasitologia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Ciências da Saúde       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Medicina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Odontologia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Farmácia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Enfermagem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Nutrição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Saúde Coletiva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Fonoaudiologia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Fisioterapia e Terapia Ocupacional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 Física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Ciências Exatas e da terra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Probabilidade e Estatística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Ciência da Computação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Astronomia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Física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Química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Geociências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Oceanografia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Ciências Humanas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Arqueologia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Teologia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Ciências Sociais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Arquitetura e Urbanismo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Planejamento Urbano e Regional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Demografia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Ciência da Informação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Serviço Social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Economia Doméstica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Desenho Industrial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Turismo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Engenharia e suas aplicações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Civil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de Minas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de Materiais e Metalúrgica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Elétrica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Mecânica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Química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Sanitária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de Produção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Nuclear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Naval e Oceânica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Aeroespacial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Biomédica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Engenharia de Transportes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Linguística 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Teoria e análise linguística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Fisiologia da linguagem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Linguística histórica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Sociolinguística e dialetologia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Psicolinguística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Linguística aplicada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Letras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Língua portuguesa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Línguas estrangeiras modernas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Línguas clássicas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Línguas indígenas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Teoria literária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 brasileira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Outras literaturas vernáculas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Literaturas estrangeiras modernas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Literaturas clássicas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 comparada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Artes</w:t>
            </w:r>
          </w:p>
        </w:tc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Fundamentos e crítica das artes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Teoria da arte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plásticas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Dança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Teatro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Ópera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Fotografia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Cinema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    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do vídeo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 artística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53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0" w:space="0" w:sz="4" w:val="single"/>
              <w:right w:color="00000a" w:space="0" w:sz="12" w:val="single"/>
            </w:tcBorders>
            <w:shd w:fill="0033c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CATEGORIA: 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a" w:space="0" w:sz="12" w:val="single"/>
              <w:bottom w:color="000000" w:space="0" w:sz="4" w:val="single"/>
              <w:right w:color="00000a" w:space="0" w:sz="12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da Educação Infantil (Pré I e Pré II)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dos anos iniciais do Ensino Fundamental (1º ao 6º ano)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(    ) a. Anos iniciais do 1º ao 3º anos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(    ) b. Anos iniciais do 4º ao 5º anos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III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dos anos finais do Ensino Fundamental (7º ao 9º ano)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IV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do Ensino médio e/ou Profissionalizante concomitante ou estudantes que concluíram o Ensino Médio e que foram credenciados por outras feiras no ano de conclusão.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do Ensino Técnico subsequente (pós-médio).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VI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da Educação de Jovens e Adultos.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VII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Estudantes do Ensino Superior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CATEGORIA VIII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Pós-graduandos ou Pós-graduados</w:t>
            </w:r>
          </w:p>
        </w:tc>
      </w:tr>
    </w:tbl>
    <w:p w:rsidR="00000000" w:rsidDel="00000000" w:rsidP="00000000" w:rsidRDefault="00000000" w:rsidRPr="00000000" w14:paraId="000000B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03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803"/>
        <w:tblGridChange w:id="0">
          <w:tblGrid>
            <w:gridCol w:w="9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PROBLEMA(S) DE PESQUISA (QUESTÃO ORIENTADORA)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HIPÓTESE(S) (máximo 2.500 caracteres):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80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JUSTIFICATIVA (máximo 2.500 caracteres):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ffffff" w:val="clear"/>
            <w:tcMar>
              <w:left w:w="45.0" w:type="dxa"/>
            </w:tcMar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OBJETIVO GERAL: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C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OBJETIVOS ESPECÍFICOS (máximo 2.500 caracteres):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ind w:left="33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Rule="auto"/>
              <w:ind w:left="33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80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METODOLOGIA (e ações metodológicas - máximo 2.500 caracteres):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D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81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JÁ ALCANÇADOS (caso já houver – não obrigatório – máximo 2.500 caracteres):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ffffff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781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000"/>
      </w:tblPr>
      <w:tblGrid>
        <w:gridCol w:w="4608"/>
        <w:gridCol w:w="5173"/>
        <w:tblGridChange w:id="0">
          <w:tblGrid>
            <w:gridCol w:w="4608"/>
            <w:gridCol w:w="517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2300dc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DA PESQUISA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início da pesquisa</w:t>
            </w:r>
          </w:p>
        </w:tc>
        <w:tc>
          <w:tcPr>
            <w:tcBorders>
              <w:top w:color="00000a" w:space="0" w:sz="12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5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4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previsão de término da pesquisa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5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Obs: A pesquisa deverá estar parcialmente concluída até junho de 2025.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75.0" w:type="dxa"/>
        <w:jc w:val="center"/>
        <w:tblBorders>
          <w:top w:color="00000a" w:space="0" w:sz="12" w:val="single"/>
          <w:left w:color="000001" w:space="0" w:sz="4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400"/>
      </w:tblPr>
      <w:tblGrid>
        <w:gridCol w:w="9875"/>
        <w:tblGridChange w:id="0">
          <w:tblGrid>
            <w:gridCol w:w="9875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a" w:space="0" w:sz="12" w:val="single"/>
              <w:left w:color="000001" w:space="0" w:sz="4" w:val="single"/>
              <w:bottom w:color="00000a" w:space="0" w:sz="4" w:val="single"/>
              <w:right w:color="00000a" w:space="0" w:sz="12" w:val="single"/>
            </w:tcBorders>
            <w:shd w:fill="0000cc" w:val="clear"/>
            <w:tcMar>
              <w:left w:w="49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TRÊS PRINCIPAIS REFERÊNCIAS:</w:t>
            </w:r>
          </w:p>
        </w:tc>
      </w:tr>
      <w:tr>
        <w:trPr>
          <w:cantSplit w:val="1"/>
          <w:trHeight w:val="907" w:hRule="atLeast"/>
          <w:tblHeader w:val="0"/>
        </w:trPr>
        <w:tc>
          <w:tcPr>
            <w:tcBorders>
              <w:top w:color="00000a" w:space="0" w:sz="12" w:val="single"/>
              <w:left w:color="000001" w:space="0" w:sz="4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49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875.0" w:type="dxa"/>
        <w:jc w:val="center"/>
        <w:tblBorders>
          <w:top w:color="00000a" w:space="0" w:sz="12" w:val="single"/>
          <w:left w:color="000001" w:space="0" w:sz="4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400"/>
      </w:tblPr>
      <w:tblGrid>
        <w:gridCol w:w="9875"/>
        <w:tblGridChange w:id="0">
          <w:tblGrid>
            <w:gridCol w:w="9875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a" w:space="0" w:sz="12" w:val="single"/>
              <w:left w:color="000001" w:space="0" w:sz="4" w:val="single"/>
              <w:bottom w:color="00000a" w:space="0" w:sz="4" w:val="single"/>
              <w:right w:color="00000a" w:space="0" w:sz="12" w:val="single"/>
            </w:tcBorders>
            <w:shd w:fill="0000cc" w:val="clear"/>
            <w:tcMar>
              <w:left w:w="49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PESQUISA FARÁ USO DE:</w:t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auto" w:val="clear"/>
            <w:tcMar>
              <w:left w:w="37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Seres humanos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Animais vertebrados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Tecidos humanos ou de animais vertebrados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Equipamentos de alta periculosidade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Substâncias tóxicas ou controladas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Agentes biológicos potencialmente perigosos</w:t>
            </w:r>
          </w:p>
        </w:tc>
      </w:tr>
      <w:tr>
        <w:trPr>
          <w:cantSplit w:val="1"/>
          <w:trHeight w:val="273" w:hRule="atLeast"/>
          <w:tblHeader w:val="0"/>
        </w:trPr>
        <w:tc>
          <w:tcPr>
            <w:tcBorders>
              <w:top w:color="00000a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eeece1" w:val="clear"/>
            <w:tcMar>
              <w:left w:w="37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Obs: Item assinalado acima deve ter seu formulário preenchido conforme os anexos 4 do regulamento. Pesquisas diretas com seres humano é obrigatório a autorização por um comitê de ética.</w:t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875.0" w:type="dxa"/>
        <w:jc w:val="center"/>
        <w:tblBorders>
          <w:top w:color="00000a" w:space="0" w:sz="12" w:val="single"/>
          <w:left w:color="00000a" w:space="0" w:sz="12" w:val="single"/>
          <w:bottom w:color="00000a" w:space="0" w:sz="4" w:val="single"/>
          <w:right w:color="00000a" w:space="0" w:sz="12" w:val="single"/>
          <w:insideH w:color="00000a" w:space="0" w:sz="4" w:val="single"/>
          <w:insideV w:color="00000a" w:space="0" w:sz="12" w:val="single"/>
        </w:tblBorders>
        <w:tblLayout w:type="fixed"/>
        <w:tblLook w:val="0400"/>
      </w:tblPr>
      <w:tblGrid>
        <w:gridCol w:w="9875"/>
        <w:tblGridChange w:id="0">
          <w:tblGrid>
            <w:gridCol w:w="9875"/>
          </w:tblGrid>
        </w:tblGridChange>
      </w:tblGrid>
      <w:tr>
        <w:trPr>
          <w:cantSplit w:val="1"/>
          <w:trHeight w:val="375" w:hRule="atLeast"/>
          <w:tblHeader w:val="0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4" w:val="single"/>
              <w:right w:color="00000a" w:space="0" w:sz="12" w:val="single"/>
            </w:tcBorders>
            <w:shd w:fill="000099" w:val="clear"/>
            <w:tcMar>
              <w:left w:w="37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PROCEDIMENTOS DE RISCO (Se houver – quando assinalado no item anterior): 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tcBorders>
              <w:top w:color="000001" w:space="0" w:sz="4" w:val="single"/>
              <w:left w:color="00000a" w:space="0" w:sz="12" w:val="single"/>
              <w:bottom w:color="000001" w:space="0" w:sz="4" w:val="single"/>
              <w:right w:color="00000a" w:space="0" w:sz="12" w:val="single"/>
            </w:tcBorders>
            <w:shd w:fill="ffffff" w:val="clear"/>
            <w:tcMar>
              <w:left w:w="37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Identifique os produtos químicos, atividades, equipamentos, materiais ou micro-organismos perigosos que serão utilizados.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1" w:space="0" w:sz="4" w:val="single"/>
              <w:left w:color="00000a" w:space="0" w:sz="12" w:val="single"/>
              <w:bottom w:color="000001" w:space="0" w:sz="4" w:val="single"/>
              <w:right w:color="00000a" w:space="0" w:sz="12" w:val="single"/>
            </w:tcBorders>
            <w:shd w:fill="ffffff" w:val="clear"/>
            <w:tcMar>
              <w:left w:w="37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Identifique e justifique os riscos envolvidos aos participantes da pesquisa.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1" w:space="0" w:sz="4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fffff" w:val="clear"/>
            <w:tcMar>
              <w:left w:w="37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Quais as precauções de segurança e procedimentos tomados para reduzir os riscos. 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ind w:left="708" w:firstLine="0"/>
        <w:rPr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rtl w:val="0"/>
        </w:rPr>
        <w:t xml:space="preserve">Observação: preencher o termo de autenticidade e autoria própria da pesquisa – disponível no anexo 3A no site da FEBIC.</w:t>
      </w:r>
    </w:p>
    <w:p w:rsidR="00000000" w:rsidDel="00000000" w:rsidP="00000000" w:rsidRDefault="00000000" w:rsidRPr="00000000" w14:paraId="000000F6">
      <w:pPr>
        <w:spacing w:after="0" w:line="360" w:lineRule="auto"/>
        <w:ind w:left="708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ind w:left="708" w:firstLine="0"/>
        <w:jc w:val="right"/>
        <w:rPr/>
      </w:pPr>
      <w:r w:rsidDel="00000000" w:rsidR="00000000" w:rsidRPr="00000000">
        <w:rPr>
          <w:rtl w:val="0"/>
        </w:rPr>
        <w:t xml:space="preserve">Data: ____ de ____________ de _______.</w:t>
      </w:r>
    </w:p>
    <w:p w:rsidR="00000000" w:rsidDel="00000000" w:rsidP="00000000" w:rsidRDefault="00000000" w:rsidRPr="00000000" w14:paraId="000000F8">
      <w:pPr>
        <w:spacing w:after="0" w:line="360" w:lineRule="auto"/>
        <w:ind w:left="708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ind w:left="708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ind w:left="708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ind w:left="708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ind w:left="708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ind w:left="708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993" w:left="1701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Impact"/>
  <w:font w:name="Liberation San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7"/>
      <w:tblW w:w="980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06"/>
      <w:gridCol w:w="8594"/>
      <w:tblGridChange w:id="0">
        <w:tblGrid>
          <w:gridCol w:w="1206"/>
          <w:gridCol w:w="8594"/>
        </w:tblGrid>
      </w:tblGridChange>
    </w:tblGrid>
    <w:tr>
      <w:trPr>
        <w:cantSplit w:val="0"/>
        <w:trHeight w:val="984" w:hRule="atLeast"/>
        <w:tblHeader w:val="0"/>
      </w:trPr>
      <w:tc>
        <w:tcPr/>
        <w:p w:rsidR="00000000" w:rsidDel="00000000" w:rsidP="00000000" w:rsidRDefault="00000000" w:rsidRPr="00000000" w14:paraId="000000FF">
          <w:pPr>
            <w:spacing w:after="0" w:line="360" w:lineRule="auto"/>
            <w:jc w:val="center"/>
            <w:rPr>
              <w:b w:val="1"/>
              <w:color w:val="003399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b="0" l="0" r="0" t="0"/>
                <wp:wrapSquare wrapText="bothSides" distB="0" distT="0" distL="114300" distR="114300"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026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00">
          <w:pPr>
            <w:spacing w:after="0" w:lineRule="auto"/>
            <w:rPr>
              <w:rFonts w:ascii="Impact" w:cs="Impact" w:eastAsia="Impact" w:hAnsi="Impact"/>
              <w:b w:val="1"/>
              <w:color w:val="011140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161925</wp:posOffset>
                </wp:positionV>
                <wp:extent cx="602615" cy="666750"/>
                <wp:effectExtent b="0" l="0" r="0" t="0"/>
                <wp:wrapSquare wrapText="bothSides" distB="0" distT="0" distL="114300" distR="114300"/>
                <wp:docPr id="2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01">
          <w:pPr>
            <w:spacing w:after="0" w:lineRule="auto"/>
            <w:ind w:left="-115" w:firstLine="0"/>
            <w:rPr>
              <w:rFonts w:ascii="Impact" w:cs="Impact" w:eastAsia="Impact" w:hAnsi="Impact"/>
              <w:b w:val="1"/>
              <w:color w:val="011140"/>
              <w:sz w:val="36"/>
              <w:szCs w:val="36"/>
            </w:rPr>
          </w:pPr>
          <w:r w:rsidDel="00000000" w:rsidR="00000000" w:rsidRPr="00000000">
            <w:rPr>
              <w:rFonts w:ascii="Impact" w:cs="Impact" w:eastAsia="Impact" w:hAnsi="Impact"/>
              <w:b w:val="1"/>
              <w:color w:val="011140"/>
              <w:sz w:val="36"/>
              <w:szCs w:val="36"/>
              <w:rtl w:val="0"/>
            </w:rPr>
            <w:t xml:space="preserve">FEBIC - FEIRA BRASILEIRA DE INICIAÇÃO CIENTÍFICA</w:t>
          </w:r>
        </w:p>
        <w:p w:rsidR="00000000" w:rsidDel="00000000" w:rsidP="00000000" w:rsidRDefault="00000000" w:rsidRPr="00000000" w14:paraId="00000102">
          <w:pPr>
            <w:spacing w:after="0" w:line="259" w:lineRule="auto"/>
            <w:ind w:left="-115" w:firstLine="0"/>
            <w:rPr>
              <w:rFonts w:ascii="Impact" w:cs="Impact" w:eastAsia="Impact" w:hAnsi="Impact"/>
              <w:b w:val="1"/>
              <w:color w:val="011140"/>
              <w:sz w:val="40"/>
              <w:szCs w:val="40"/>
            </w:rPr>
          </w:pPr>
          <w:r w:rsidDel="00000000" w:rsidR="00000000" w:rsidRPr="00000000">
            <w:rPr>
              <w:b w:val="1"/>
              <w:rtl w:val="0"/>
            </w:rPr>
            <w:t xml:space="preserve">Idealização: IBIC - Instituto Brasileiro de Iniciação Científica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A8318A"/>
    <w:pPr>
      <w:spacing w:after="200"/>
    </w:pPr>
  </w:style>
  <w:style w:type="paragraph" w:styleId="Ttulo1">
    <w:name w:val="heading 1"/>
    <w:basedOn w:val="Normal"/>
    <w:next w:val="Normal"/>
    <w:link w:val="Ttulo1Char"/>
    <w:qFormat w:val="1"/>
    <w:rsid w:val="00FE20AF"/>
    <w:pPr>
      <w:keepNext w:val="1"/>
      <w:keepLines w:val="1"/>
      <w:suppressAutoHyphens w:val="1"/>
      <w:spacing w:after="0" w:before="480" w:line="240" w:lineRule="auto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  <w:qFormat w:val="1"/>
    <w:rsid w:val="00E936C9"/>
  </w:style>
  <w:style w:type="character" w:styleId="CorpodetextoChar" w:customStyle="1">
    <w:name w:val="Corpo de texto Char"/>
    <w:basedOn w:val="Fontepargpadro"/>
    <w:link w:val="Corpodetexto"/>
    <w:semiHidden w:val="1"/>
    <w:qFormat w:val="1"/>
    <w:rsid w:val="00E936C9"/>
    <w:rPr>
      <w:rFonts w:ascii="Times New Roman" w:cs="Mangal" w:eastAsia="SimSun" w:hAnsi="Times New Roman"/>
      <w:szCs w:val="24"/>
      <w:lang w:bidi="hi-IN" w:eastAsia="hi-IN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3D5A43"/>
  </w:style>
  <w:style w:type="character" w:styleId="RodapChar" w:customStyle="1">
    <w:name w:val="Rodapé Char"/>
    <w:basedOn w:val="Fontepargpadro"/>
    <w:link w:val="Rodap"/>
    <w:uiPriority w:val="99"/>
    <w:qFormat w:val="1"/>
    <w:rsid w:val="003D5A43"/>
  </w:style>
  <w:style w:type="character" w:styleId="Ttulo1Char" w:customStyle="1">
    <w:name w:val="Título 1 Char"/>
    <w:basedOn w:val="Fontepargpadro"/>
    <w:link w:val="Ttulo1"/>
    <w:qFormat w:val="1"/>
    <w:rsid w:val="00FE20A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ar-SA"/>
    </w:rPr>
  </w:style>
  <w:style w:type="character" w:styleId="ListLabel1" w:customStyle="1">
    <w:name w:val="ListLabel 1"/>
    <w:qFormat w:val="1"/>
    <w:rsid w:val="00735B26"/>
    <w:rPr>
      <w:rFonts w:cs="Courier New"/>
    </w:rPr>
  </w:style>
  <w:style w:type="paragraph" w:styleId="Ttulo">
    <w:name w:val="Title"/>
    <w:basedOn w:val="Normal"/>
    <w:next w:val="Corpodetexto"/>
    <w:qFormat w:val="1"/>
    <w:rsid w:val="00735B26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semiHidden w:val="1"/>
    <w:rsid w:val="00E936C9"/>
    <w:pPr>
      <w:widowControl w:val="0"/>
      <w:suppressAutoHyphens w:val="1"/>
      <w:spacing w:after="120" w:line="100" w:lineRule="atLeast"/>
      <w:textAlignment w:val="baseline"/>
    </w:pPr>
    <w:rPr>
      <w:rFonts w:ascii="Times New Roman" w:cs="Mangal" w:eastAsia="SimSun" w:hAnsi="Times New Roman"/>
      <w:szCs w:val="24"/>
      <w:lang w:bidi="hi-IN" w:eastAsia="hi-IN"/>
    </w:rPr>
  </w:style>
  <w:style w:type="paragraph" w:styleId="Lista">
    <w:name w:val="List"/>
    <w:basedOn w:val="Corpodetexto"/>
    <w:rsid w:val="00735B26"/>
    <w:rPr>
      <w:rFonts w:cs="Lucida Sans"/>
    </w:rPr>
  </w:style>
  <w:style w:type="paragraph" w:styleId="Legenda">
    <w:name w:val="caption"/>
    <w:basedOn w:val="Normal"/>
    <w:rsid w:val="00735B26"/>
    <w:pPr>
      <w:suppressLineNumbers w:val="1"/>
      <w:spacing w:after="120" w:before="120"/>
    </w:pPr>
    <w:rPr>
      <w:rFonts w:cs="Lucida Sans"/>
      <w:i w:val="1"/>
      <w:iCs w:val="1"/>
      <w:szCs w:val="24"/>
    </w:rPr>
  </w:style>
  <w:style w:type="paragraph" w:styleId="ndice" w:customStyle="1">
    <w:name w:val="Índice"/>
    <w:basedOn w:val="Normal"/>
    <w:qFormat w:val="1"/>
    <w:rsid w:val="00735B26"/>
    <w:pPr>
      <w:suppressLineNumbers w:val="1"/>
    </w:pPr>
    <w:rPr>
      <w:rFonts w:cs="Lucida Sans"/>
    </w:rPr>
  </w:style>
  <w:style w:type="paragraph" w:styleId="titulo" w:customStyle="1">
    <w:name w:val="titulo"/>
    <w:basedOn w:val="Normal"/>
    <w:qFormat w:val="1"/>
    <w:rsid w:val="00A8318A"/>
    <w:pPr>
      <w:suppressAutoHyphens w:val="1"/>
      <w:spacing w:after="280" w:before="280" w:line="240" w:lineRule="auto"/>
    </w:pPr>
    <w:rPr>
      <w:rFonts w:ascii="Verdana" w:cs="Times New Roman" w:eastAsia="Times New Roman" w:hAnsi="Verdana"/>
      <w:b w:val="1"/>
      <w:bCs w:val="1"/>
      <w:color w:val="595959"/>
      <w:szCs w:val="24"/>
      <w:lang w:eastAsia="ar-SA"/>
    </w:rPr>
  </w:style>
  <w:style w:type="paragraph" w:styleId="Contedodatabela" w:customStyle="1">
    <w:name w:val="Conteúdo da tabela"/>
    <w:basedOn w:val="Normal"/>
    <w:qFormat w:val="1"/>
    <w:rsid w:val="00E936C9"/>
    <w:pPr>
      <w:widowControl w:val="0"/>
      <w:suppressLineNumbers w:val="1"/>
      <w:suppressAutoHyphens w:val="1"/>
      <w:spacing w:after="0" w:line="100" w:lineRule="atLeast"/>
      <w:textAlignment w:val="baseline"/>
    </w:pPr>
    <w:rPr>
      <w:rFonts w:ascii="Times New Roman" w:cs="Mangal" w:eastAsia="SimSun" w:hAnsi="Times New Roman"/>
      <w:szCs w:val="24"/>
      <w:lang w:bidi="hi-IN" w:eastAsia="hi-IN"/>
    </w:rPr>
  </w:style>
  <w:style w:type="paragraph" w:styleId="Padro" w:customStyle="1">
    <w:name w:val="Padrão"/>
    <w:qFormat w:val="1"/>
    <w:rsid w:val="00E936C9"/>
    <w:pPr>
      <w:tabs>
        <w:tab w:val="left" w:pos="708"/>
      </w:tabs>
      <w:suppressAutoHyphens w:val="1"/>
      <w:spacing w:line="100" w:lineRule="atLeast"/>
    </w:pPr>
    <w:rPr>
      <w:rFonts w:ascii="Calibri" w:cs="Calibri" w:eastAsia="WenQuanYi Micro Hei" w:hAnsi="Calibri"/>
      <w:szCs w:val="24"/>
    </w:rPr>
  </w:style>
  <w:style w:type="paragraph" w:styleId="PargrafodaLista">
    <w:name w:val="List Paragraph"/>
    <w:basedOn w:val="Normal"/>
    <w:uiPriority w:val="34"/>
    <w:qFormat w:val="1"/>
    <w:rsid w:val="00E936C9"/>
    <w:pPr>
      <w:ind w:left="720"/>
      <w:contextualSpacing w:val="1"/>
    </w:pPr>
    <w:rPr>
      <w:rFonts w:ascii="Calibri" w:cs="Times New Roman" w:eastAsia="Times New Roman" w:hAnsi="Calibri"/>
      <w:sz w:val="22"/>
    </w:rPr>
  </w:style>
  <w:style w:type="paragraph" w:styleId="Corpodotexto" w:customStyle="1">
    <w:name w:val="Corpo do texto"/>
    <w:basedOn w:val="Normal"/>
    <w:semiHidden w:val="1"/>
    <w:qFormat w:val="1"/>
    <w:rsid w:val="001F588F"/>
    <w:pPr>
      <w:suppressAutoHyphens w:val="1"/>
      <w:spacing w:after="120" w:line="288" w:lineRule="auto"/>
    </w:pPr>
    <w:rPr>
      <w:rFonts w:ascii="Times New Roman" w:cs="Mangal" w:eastAsia="SimSun" w:hAnsi="Times New Roman"/>
      <w:szCs w:val="24"/>
      <w:lang w:bidi="hi-IN" w:eastAsia="hi-IN"/>
    </w:rPr>
  </w:style>
  <w:style w:type="paragraph" w:styleId="Textbody" w:customStyle="1">
    <w:name w:val="Text body"/>
    <w:basedOn w:val="Normal"/>
    <w:qFormat w:val="1"/>
    <w:rsid w:val="001F588F"/>
    <w:pPr>
      <w:widowControl w:val="0"/>
      <w:suppressAutoHyphens w:val="1"/>
      <w:spacing w:after="120" w:line="240" w:lineRule="auto"/>
      <w:textAlignment w:val="baseline"/>
    </w:pPr>
    <w:rPr>
      <w:rFonts w:ascii="Times New Roman" w:cs="Mangal" w:eastAsia="SimSun" w:hAnsi="Times New Roman"/>
      <w:szCs w:val="24"/>
      <w:lang w:bidi="hi-IN" w:eastAsia="zh-CN"/>
    </w:rPr>
  </w:style>
  <w:style w:type="paragraph" w:styleId="Cabealho">
    <w:name w:val="header"/>
    <w:basedOn w:val="Normal"/>
    <w:link w:val="CabealhoChar"/>
    <w:uiPriority w:val="99"/>
    <w:unhideWhenUsed w:val="1"/>
    <w:rsid w:val="003D5A4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3D5A4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A8318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40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49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49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37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78lEpv9kc27QudLsI0eXderv1g==">CgMxLjAyCGguZ2pkZ3hzMgloLjMwajB6bGw4AHIhMXF1MC1STVpDQS05bmtndmw0Tm9lVGtpYVJCc3lXNGh0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2024-04-08T13:12:00Z</dcterms:created>
  <dc:creator>JEAN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